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A243E" w14:textId="77777777" w:rsidR="001D7753" w:rsidRPr="001D7753" w:rsidRDefault="001D7753" w:rsidP="001D7753">
      <w:pPr>
        <w:spacing w:after="0" w:line="240" w:lineRule="auto"/>
        <w:rPr>
          <w:rFonts w:ascii="Calibri" w:eastAsia="Times New Roman" w:hAnsi="Calibri" w:cs="Calibri"/>
        </w:rPr>
      </w:pPr>
      <w:bookmarkStart w:id="0" w:name="_GoBack"/>
      <w:bookmarkEnd w:id="0"/>
      <w:r w:rsidRPr="001D7753">
        <w:rPr>
          <w:rFonts w:ascii="Arial Nova" w:eastAsia="Times New Roman" w:hAnsi="Arial Nova" w:cs="Calibri"/>
          <w:sz w:val="24"/>
          <w:szCs w:val="24"/>
        </w:rPr>
        <w:t>Hello,</w:t>
      </w:r>
    </w:p>
    <w:p w14:paraId="1FBD4361"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 </w:t>
      </w:r>
    </w:p>
    <w:p w14:paraId="3ACEA672"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 xml:space="preserve">The Jefferson Maryland Farmers Market season for 2021 will be held on </w:t>
      </w:r>
      <w:r w:rsidRPr="001D7753">
        <w:rPr>
          <w:rFonts w:ascii="Arial Nova" w:eastAsia="Times New Roman" w:hAnsi="Arial Nova" w:cs="Calibri"/>
          <w:b/>
          <w:bCs/>
          <w:sz w:val="24"/>
          <w:szCs w:val="24"/>
        </w:rPr>
        <w:t>Wednesdays starting May 19 through Wednesday, September 8</w:t>
      </w:r>
      <w:r w:rsidRPr="001D7753">
        <w:rPr>
          <w:rFonts w:ascii="Arial Nova" w:eastAsia="Times New Roman" w:hAnsi="Arial Nova" w:cs="Calibri"/>
          <w:b/>
          <w:bCs/>
          <w:sz w:val="24"/>
          <w:szCs w:val="24"/>
          <w:vertAlign w:val="superscript"/>
        </w:rPr>
        <w:t>th</w:t>
      </w:r>
      <w:r w:rsidRPr="001D7753">
        <w:rPr>
          <w:rFonts w:ascii="Arial Nova" w:eastAsia="Times New Roman" w:hAnsi="Arial Nova" w:cs="Calibri"/>
          <w:b/>
          <w:bCs/>
          <w:sz w:val="24"/>
          <w:szCs w:val="24"/>
        </w:rPr>
        <w:t xml:space="preserve"> from 4-7pm</w:t>
      </w:r>
      <w:r w:rsidRPr="001D7753">
        <w:rPr>
          <w:rFonts w:ascii="Arial Nova" w:eastAsia="Times New Roman" w:hAnsi="Arial Nova" w:cs="Calibri"/>
          <w:sz w:val="24"/>
          <w:szCs w:val="24"/>
        </w:rPr>
        <w:t xml:space="preserve">.  The Market will continue at the Jefferson Ruritan Center and we’re looking for Maryland produced vendors. We hope to provide the local community with a fresh array of produce, meats, cheeses, eggs, dairy, wine, fun local crafts, entertainment, and more.  </w:t>
      </w:r>
    </w:p>
    <w:p w14:paraId="24D444D3"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 </w:t>
      </w:r>
    </w:p>
    <w:p w14:paraId="7E610B38"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The market will be located directly off Route 340 on Lander Road, Jefferson.  Route 340 is a major commuter highway for West Virginia, Virginia, and Maryland workers.  We are also only 10 minutes from Frederick, Maryland and to our knowledge, offer the only Wednesday evening market in our area.</w:t>
      </w:r>
    </w:p>
    <w:p w14:paraId="6BF868DD"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 </w:t>
      </w:r>
    </w:p>
    <w:p w14:paraId="33DBDA80"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 xml:space="preserve">We are partnering with Brunswick High School Safe and Sane who will be doing fundraising for Brunswick High School graduation and organizing food trucks on Wednesday evenings to increase our foot traffic.  </w:t>
      </w:r>
    </w:p>
    <w:p w14:paraId="145A2FDA"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 </w:t>
      </w:r>
    </w:p>
    <w:p w14:paraId="62EA7F62"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 xml:space="preserve">We’ll be advertising for the Markets with signage directly on the road front, and through our Facebook, and website pages and hope you will assist our marketing reach by promoting on your social media channels. </w:t>
      </w:r>
    </w:p>
    <w:p w14:paraId="5925AD7D"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 </w:t>
      </w:r>
    </w:p>
    <w:p w14:paraId="157D7AEA"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The fees for the 2021 season are as follows:</w:t>
      </w:r>
    </w:p>
    <w:p w14:paraId="09E12912" w14:textId="77777777" w:rsidR="001D7753" w:rsidRPr="001D7753" w:rsidRDefault="001D7753" w:rsidP="001D7753">
      <w:pPr>
        <w:spacing w:after="0" w:line="240" w:lineRule="auto"/>
        <w:ind w:left="1080"/>
        <w:rPr>
          <w:rFonts w:ascii="Calibri" w:eastAsia="Times New Roman" w:hAnsi="Calibri" w:cs="Calibri"/>
        </w:rPr>
      </w:pPr>
      <w:r w:rsidRPr="001D7753">
        <w:rPr>
          <w:rFonts w:ascii="Arial Nova" w:eastAsia="Times New Roman" w:hAnsi="Arial Nova" w:cs="Calibri"/>
          <w:sz w:val="24"/>
          <w:szCs w:val="24"/>
        </w:rPr>
        <w:t>1.</w:t>
      </w:r>
      <w:r w:rsidRPr="001D7753">
        <w:rPr>
          <w:rFonts w:ascii="Times New Roman" w:eastAsia="Times New Roman" w:hAnsi="Times New Roman" w:cs="Times New Roman"/>
          <w:sz w:val="14"/>
          <w:szCs w:val="14"/>
        </w:rPr>
        <w:t xml:space="preserve">    </w:t>
      </w:r>
      <w:r w:rsidRPr="001D7753">
        <w:rPr>
          <w:rFonts w:ascii="Arial Nova" w:eastAsia="Times New Roman" w:hAnsi="Arial Nova" w:cs="Calibri"/>
          <w:sz w:val="24"/>
          <w:szCs w:val="24"/>
        </w:rPr>
        <w:t>Just once - $20</w:t>
      </w:r>
    </w:p>
    <w:p w14:paraId="1DF144A6" w14:textId="77777777" w:rsidR="001D7753" w:rsidRPr="001D7753" w:rsidRDefault="001D7753" w:rsidP="001D7753">
      <w:pPr>
        <w:spacing w:after="0" w:line="240" w:lineRule="auto"/>
        <w:ind w:left="1080"/>
        <w:rPr>
          <w:rFonts w:ascii="Calibri" w:eastAsia="Times New Roman" w:hAnsi="Calibri" w:cs="Calibri"/>
        </w:rPr>
      </w:pPr>
      <w:r w:rsidRPr="001D7753">
        <w:rPr>
          <w:rFonts w:ascii="Arial Nova" w:eastAsia="Times New Roman" w:hAnsi="Arial Nova" w:cs="Calibri"/>
          <w:sz w:val="24"/>
          <w:szCs w:val="24"/>
        </w:rPr>
        <w:t>2.</w:t>
      </w:r>
      <w:r w:rsidRPr="001D7753">
        <w:rPr>
          <w:rFonts w:ascii="Times New Roman" w:eastAsia="Times New Roman" w:hAnsi="Times New Roman" w:cs="Times New Roman"/>
          <w:sz w:val="14"/>
          <w:szCs w:val="14"/>
        </w:rPr>
        <w:t xml:space="preserve">    </w:t>
      </w:r>
      <w:r w:rsidRPr="001D7753">
        <w:rPr>
          <w:rFonts w:ascii="Arial Nova" w:eastAsia="Times New Roman" w:hAnsi="Arial Nova" w:cs="Calibri"/>
          <w:sz w:val="24"/>
          <w:szCs w:val="24"/>
        </w:rPr>
        <w:t>One month (June, July, or August) or once/month during the season - $25</w:t>
      </w:r>
    </w:p>
    <w:p w14:paraId="4BE3551E" w14:textId="77777777" w:rsidR="001D7753" w:rsidRPr="001D7753" w:rsidRDefault="001D7753" w:rsidP="001D7753">
      <w:pPr>
        <w:spacing w:after="0" w:line="240" w:lineRule="auto"/>
        <w:ind w:left="1080"/>
        <w:rPr>
          <w:rFonts w:ascii="Calibri" w:eastAsia="Times New Roman" w:hAnsi="Calibri" w:cs="Calibri"/>
        </w:rPr>
      </w:pPr>
      <w:r w:rsidRPr="001D7753">
        <w:rPr>
          <w:rFonts w:ascii="Arial Nova" w:eastAsia="Times New Roman" w:hAnsi="Arial Nova" w:cs="Calibri"/>
          <w:sz w:val="24"/>
          <w:szCs w:val="24"/>
        </w:rPr>
        <w:t>3.</w:t>
      </w:r>
      <w:r w:rsidRPr="001D7753">
        <w:rPr>
          <w:rFonts w:ascii="Times New Roman" w:eastAsia="Times New Roman" w:hAnsi="Times New Roman" w:cs="Times New Roman"/>
          <w:sz w:val="14"/>
          <w:szCs w:val="14"/>
        </w:rPr>
        <w:t xml:space="preserve">    </w:t>
      </w:r>
      <w:r w:rsidRPr="001D7753">
        <w:rPr>
          <w:rFonts w:ascii="Arial Nova" w:eastAsia="Times New Roman" w:hAnsi="Arial Nova" w:cs="Calibri"/>
          <w:sz w:val="24"/>
          <w:szCs w:val="24"/>
        </w:rPr>
        <w:t>2021 Season Vendor - $75/season</w:t>
      </w:r>
    </w:p>
    <w:p w14:paraId="6B453E4E" w14:textId="77777777" w:rsidR="001D7753" w:rsidRPr="001D7753" w:rsidRDefault="001D7753" w:rsidP="001D7753">
      <w:pPr>
        <w:spacing w:after="0" w:line="240" w:lineRule="auto"/>
        <w:ind w:left="1080"/>
        <w:rPr>
          <w:rFonts w:ascii="Calibri" w:eastAsia="Times New Roman" w:hAnsi="Calibri" w:cs="Calibri"/>
        </w:rPr>
      </w:pPr>
      <w:r w:rsidRPr="001D7753">
        <w:rPr>
          <w:rFonts w:ascii="Arial Nova" w:eastAsia="Times New Roman" w:hAnsi="Arial Nova" w:cs="Calibri"/>
          <w:b/>
          <w:bCs/>
          <w:sz w:val="24"/>
          <w:szCs w:val="24"/>
        </w:rPr>
        <w:t>4.</w:t>
      </w:r>
      <w:r w:rsidRPr="001D7753">
        <w:rPr>
          <w:rFonts w:ascii="Times New Roman" w:eastAsia="Times New Roman" w:hAnsi="Times New Roman" w:cs="Times New Roman"/>
          <w:sz w:val="14"/>
          <w:szCs w:val="14"/>
        </w:rPr>
        <w:t xml:space="preserve">     </w:t>
      </w:r>
      <w:r w:rsidRPr="001D7753">
        <w:rPr>
          <w:rFonts w:ascii="Arial Nova" w:eastAsia="Times New Roman" w:hAnsi="Arial Nova" w:cs="Calibri"/>
          <w:b/>
          <w:bCs/>
          <w:sz w:val="24"/>
          <w:szCs w:val="24"/>
        </w:rPr>
        <w:t>2021 Season Vendor Paid by May 1, 2021- $50/Season</w:t>
      </w:r>
    </w:p>
    <w:p w14:paraId="5A743171"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 </w:t>
      </w:r>
    </w:p>
    <w:p w14:paraId="3699A6AD"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 xml:space="preserve">We want to provide a fresh, casual, and fun Farmers Market experience for both our Vendors and our Customers while practicing safety and health per CDC guidelines and hope you will join us! </w:t>
      </w:r>
    </w:p>
    <w:p w14:paraId="3F9C0088"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 </w:t>
      </w:r>
    </w:p>
    <w:p w14:paraId="5ECD3865"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Please take a moment to look over the attached materials with more information concerning the Market. Don’t hesitate to call or email us with any questions or concerns.  Please return the agreement as soon as possible so we may begin advertising and organizing the opening on May 19</w:t>
      </w:r>
      <w:r w:rsidRPr="001D7753">
        <w:rPr>
          <w:rFonts w:ascii="Arial Nova" w:eastAsia="Times New Roman" w:hAnsi="Arial Nova" w:cs="Calibri"/>
          <w:sz w:val="24"/>
          <w:szCs w:val="24"/>
          <w:vertAlign w:val="superscript"/>
        </w:rPr>
        <w:t>th</w:t>
      </w:r>
      <w:r w:rsidRPr="001D7753">
        <w:rPr>
          <w:rFonts w:ascii="Arial Nova" w:eastAsia="Times New Roman" w:hAnsi="Arial Nova" w:cs="Calibri"/>
          <w:sz w:val="24"/>
          <w:szCs w:val="24"/>
        </w:rPr>
        <w:t>.</w:t>
      </w:r>
    </w:p>
    <w:p w14:paraId="01F9767A"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 </w:t>
      </w:r>
    </w:p>
    <w:p w14:paraId="5A42DC7E"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We look forward to working with you!</w:t>
      </w:r>
    </w:p>
    <w:p w14:paraId="5211B421"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 </w:t>
      </w:r>
    </w:p>
    <w:p w14:paraId="0C38251E"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Best Regards,</w:t>
      </w:r>
    </w:p>
    <w:p w14:paraId="60F49C2E"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 </w:t>
      </w:r>
    </w:p>
    <w:p w14:paraId="231877F7"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 xml:space="preserve">Adrienne Summers </w:t>
      </w:r>
    </w:p>
    <w:p w14:paraId="7CBEFDBE"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Jefferson Maryland Farmers Market Manager</w:t>
      </w:r>
    </w:p>
    <w:p w14:paraId="46195902" w14:textId="77777777" w:rsidR="001D7753" w:rsidRPr="001D7753" w:rsidRDefault="001D7753" w:rsidP="001D7753">
      <w:pPr>
        <w:spacing w:after="0" w:line="240" w:lineRule="auto"/>
        <w:rPr>
          <w:rFonts w:ascii="Calibri" w:eastAsia="Times New Roman" w:hAnsi="Calibri" w:cs="Calibri"/>
        </w:rPr>
      </w:pPr>
      <w:r w:rsidRPr="001D7753">
        <w:rPr>
          <w:rFonts w:ascii="Arial Nova" w:eastAsia="Times New Roman" w:hAnsi="Arial Nova" w:cs="Calibri"/>
          <w:sz w:val="24"/>
          <w:szCs w:val="24"/>
        </w:rPr>
        <w:t>301-788-0101 (Adrienne’s Cell)</w:t>
      </w:r>
    </w:p>
    <w:p w14:paraId="0CB89DDD" w14:textId="6FD3CF08" w:rsidR="00496715" w:rsidRDefault="00475A03" w:rsidP="001D7753">
      <w:pPr>
        <w:spacing w:after="0" w:line="240" w:lineRule="auto"/>
      </w:pPr>
      <w:hyperlink r:id="rId4" w:tgtFrame="_blank" w:history="1">
        <w:r w:rsidR="001D7753" w:rsidRPr="001D7753">
          <w:rPr>
            <w:rFonts w:ascii="Arial Nova" w:eastAsia="Times New Roman" w:hAnsi="Arial Nova" w:cs="Calibri"/>
            <w:color w:val="0000FF"/>
            <w:sz w:val="24"/>
            <w:szCs w:val="24"/>
            <w:u w:val="single"/>
          </w:rPr>
          <w:t>JMFarmersMarket@gmail.com</w:t>
        </w:r>
      </w:hyperlink>
    </w:p>
    <w:sectPr w:rsidR="00496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753"/>
    <w:rsid w:val="001D7753"/>
    <w:rsid w:val="00302357"/>
    <w:rsid w:val="00475A03"/>
    <w:rsid w:val="005D2D45"/>
    <w:rsid w:val="00C866F9"/>
    <w:rsid w:val="00EF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96B7"/>
  <w15:chartTrackingRefBased/>
  <w15:docId w15:val="{96819461-62B4-46FE-8273-184D2893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7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77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01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MFarmersMark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dc:creator>
  <cp:keywords/>
  <dc:description/>
  <cp:lastModifiedBy>stan smith</cp:lastModifiedBy>
  <cp:revision>2</cp:revision>
  <dcterms:created xsi:type="dcterms:W3CDTF">2021-03-23T15:45:00Z</dcterms:created>
  <dcterms:modified xsi:type="dcterms:W3CDTF">2021-03-23T15:45:00Z</dcterms:modified>
</cp:coreProperties>
</file>